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8E8D" w14:textId="144D14F5" w:rsidR="00C63F49" w:rsidRDefault="007B2090" w:rsidP="00F04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Saintagne</w:t>
      </w:r>
      <w:proofErr w:type="spellEnd"/>
      <w:r w:rsidR="00F0433F">
        <w:rPr>
          <w:rFonts w:ascii="Times New Roman" w:hAnsi="Times New Roman" w:cs="Times New Roman"/>
          <w:sz w:val="24"/>
          <w:szCs w:val="24"/>
        </w:rPr>
        <w:tab/>
      </w:r>
      <w:r w:rsidR="00F043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Mme Valérie Grollier</w:t>
      </w:r>
      <w:r w:rsidR="00F0433F">
        <w:rPr>
          <w:rFonts w:ascii="Times New Roman" w:hAnsi="Times New Roman" w:cs="Times New Roman"/>
          <w:sz w:val="24"/>
          <w:szCs w:val="24"/>
        </w:rPr>
        <w:tab/>
      </w:r>
      <w:r w:rsidR="00F0433F">
        <w:rPr>
          <w:rFonts w:ascii="Times New Roman" w:hAnsi="Times New Roman" w:cs="Times New Roman"/>
          <w:sz w:val="24"/>
          <w:szCs w:val="24"/>
        </w:rPr>
        <w:tab/>
      </w:r>
    </w:p>
    <w:p w14:paraId="54E06F17" w14:textId="51870218" w:rsidR="007B2090" w:rsidRDefault="007B2090" w:rsidP="00F04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Association pour la Protection du Patrimoine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Société AUDDICE</w:t>
      </w:r>
    </w:p>
    <w:p w14:paraId="0AEB1F47" w14:textId="53007DA1" w:rsidR="007B2090" w:rsidRDefault="007B2090" w:rsidP="00F0433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l’Environnement d’Archigny</w:t>
      </w:r>
      <w:r w:rsidR="00F0433F" w:rsidRPr="007B2090">
        <w:rPr>
          <w:rFonts w:ascii="Times New Roman" w:hAnsi="Times New Roman" w:cs="Times New Roman"/>
          <w:sz w:val="24"/>
          <w:szCs w:val="24"/>
        </w:rPr>
        <w:tab/>
      </w:r>
    </w:p>
    <w:p w14:paraId="50144C6C" w14:textId="4999DC04" w:rsidR="00F0433F" w:rsidRPr="007B2090" w:rsidRDefault="007B2090" w:rsidP="00F04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C62FB1" w14:textId="77777777" w:rsidR="00F0433F" w:rsidRPr="007B2090" w:rsidRDefault="00F0433F" w:rsidP="00F043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0825A" w14:textId="44791707" w:rsidR="00F0433F" w:rsidRPr="007B2090" w:rsidRDefault="00F0433F" w:rsidP="00F0433F">
      <w:pPr>
        <w:jc w:val="right"/>
        <w:rPr>
          <w:rFonts w:ascii="Times New Roman" w:hAnsi="Times New Roman" w:cs="Times New Roman"/>
          <w:sz w:val="24"/>
          <w:szCs w:val="24"/>
        </w:rPr>
      </w:pPr>
      <w:r w:rsidRPr="007B2090">
        <w:rPr>
          <w:rFonts w:ascii="Times New Roman" w:hAnsi="Times New Roman" w:cs="Times New Roman"/>
          <w:sz w:val="24"/>
          <w:szCs w:val="24"/>
        </w:rPr>
        <w:t xml:space="preserve">Archigny, </w:t>
      </w:r>
      <w:r w:rsidR="007B2090" w:rsidRPr="007B2090">
        <w:rPr>
          <w:rFonts w:ascii="Times New Roman" w:hAnsi="Times New Roman" w:cs="Times New Roman"/>
          <w:sz w:val="24"/>
          <w:szCs w:val="24"/>
        </w:rPr>
        <w:t xml:space="preserve">le </w:t>
      </w:r>
      <w:r w:rsidR="002A7321">
        <w:rPr>
          <w:rFonts w:ascii="Times New Roman" w:hAnsi="Times New Roman" w:cs="Times New Roman"/>
          <w:sz w:val="24"/>
          <w:szCs w:val="24"/>
        </w:rPr>
        <w:t>6</w:t>
      </w:r>
      <w:r w:rsidR="007B2090" w:rsidRPr="007B2090">
        <w:rPr>
          <w:rFonts w:ascii="Times New Roman" w:hAnsi="Times New Roman" w:cs="Times New Roman"/>
          <w:sz w:val="24"/>
          <w:szCs w:val="24"/>
        </w:rPr>
        <w:t xml:space="preserve"> </w:t>
      </w:r>
      <w:r w:rsidRPr="007B2090">
        <w:rPr>
          <w:rFonts w:ascii="Times New Roman" w:hAnsi="Times New Roman" w:cs="Times New Roman"/>
          <w:sz w:val="24"/>
          <w:szCs w:val="24"/>
        </w:rPr>
        <w:t>mai 2025</w:t>
      </w:r>
    </w:p>
    <w:p w14:paraId="423E1758" w14:textId="77777777" w:rsidR="00F0433F" w:rsidRPr="007B2090" w:rsidRDefault="00F0433F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1FA5EA8" w14:textId="77777777" w:rsidR="00F0433F" w:rsidRPr="007B2090" w:rsidRDefault="00F0433F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BF6777F" w14:textId="2FAE1204" w:rsidR="00F0433F" w:rsidRDefault="00F0433F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2090">
        <w:rPr>
          <w:rFonts w:ascii="Times New Roman" w:hAnsi="Times New Roman" w:cs="Times New Roman"/>
          <w:sz w:val="24"/>
          <w:szCs w:val="24"/>
        </w:rPr>
        <w:t>Madame,</w:t>
      </w:r>
    </w:p>
    <w:p w14:paraId="0045BF5B" w14:textId="77777777" w:rsidR="007B2090" w:rsidRDefault="007B2090" w:rsidP="007B2090">
      <w:pPr>
        <w:tabs>
          <w:tab w:val="left" w:pos="1956"/>
        </w:tabs>
        <w:rPr>
          <w:rFonts w:ascii="Times New Roman" w:hAnsi="Times New Roman" w:cs="Times New Roman"/>
          <w:sz w:val="24"/>
          <w:szCs w:val="24"/>
        </w:rPr>
      </w:pPr>
    </w:p>
    <w:p w14:paraId="1532DFC7" w14:textId="0078D00A" w:rsidR="007B2090" w:rsidRDefault="007B2090" w:rsidP="003E01A2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Présidente de l’APPEA, je tiens à vous faire savoir que notre Association se joint </w:t>
      </w:r>
      <w:r w:rsidR="00D11086">
        <w:rPr>
          <w:rFonts w:ascii="Times New Roman" w:hAnsi="Times New Roman" w:cs="Times New Roman"/>
          <w:sz w:val="24"/>
          <w:szCs w:val="24"/>
        </w:rPr>
        <w:t xml:space="preserve">pleinement </w:t>
      </w:r>
      <w:r>
        <w:rPr>
          <w:rFonts w:ascii="Times New Roman" w:hAnsi="Times New Roman" w:cs="Times New Roman"/>
          <w:sz w:val="24"/>
          <w:szCs w:val="24"/>
        </w:rPr>
        <w:t xml:space="preserve">à la demande formulée par le collectif Bas les Pales ! par mail le vendredi 2 mai dernier </w:t>
      </w:r>
      <w:r w:rsidR="002A7321">
        <w:rPr>
          <w:rFonts w:ascii="Times New Roman" w:hAnsi="Times New Roman" w:cs="Times New Roman"/>
          <w:sz w:val="24"/>
          <w:szCs w:val="24"/>
        </w:rPr>
        <w:t>demandant la tenue en urgence d’une réunion</w:t>
      </w:r>
      <w:r w:rsidR="00BB6E35">
        <w:rPr>
          <w:rFonts w:ascii="Times New Roman" w:hAnsi="Times New Roman" w:cs="Times New Roman"/>
          <w:sz w:val="24"/>
          <w:szCs w:val="24"/>
        </w:rPr>
        <w:t xml:space="preserve"> quadripartite</w:t>
      </w:r>
      <w:r w:rsidR="002A7321">
        <w:rPr>
          <w:rFonts w:ascii="Times New Roman" w:hAnsi="Times New Roman" w:cs="Times New Roman"/>
          <w:sz w:val="24"/>
          <w:szCs w:val="24"/>
        </w:rPr>
        <w:t xml:space="preserve"> au sujet du PLU d’Archigny dont vous conseillez la rédaction pour le compte de </w:t>
      </w:r>
      <w:r w:rsidR="00BB6E35">
        <w:rPr>
          <w:rFonts w:ascii="Times New Roman" w:hAnsi="Times New Roman" w:cs="Times New Roman"/>
          <w:sz w:val="24"/>
          <w:szCs w:val="24"/>
        </w:rPr>
        <w:t>la</w:t>
      </w:r>
      <w:r w:rsidR="002A7321">
        <w:rPr>
          <w:rFonts w:ascii="Times New Roman" w:hAnsi="Times New Roman" w:cs="Times New Roman"/>
          <w:sz w:val="24"/>
          <w:szCs w:val="24"/>
        </w:rPr>
        <w:t xml:space="preserve"> municipalité.</w:t>
      </w:r>
    </w:p>
    <w:p w14:paraId="3B9EA29C" w14:textId="610EE8C5" w:rsidR="003E01A2" w:rsidRDefault="003E01A2" w:rsidP="003E01A2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Cette demande est motivée par le revirement surprenant opéré par notre municipalité à l’égard des projets éoliens et son refus de protéger une zone strictement délimitée correspondant à la ZNIEFF des brandes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Nivoire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des brandes des Tireaux en en intégrant le principe dans le nouveau PLU.</w:t>
      </w:r>
    </w:p>
    <w:p w14:paraId="02BEF617" w14:textId="08E08905" w:rsidR="003E01A2" w:rsidRDefault="003E01A2" w:rsidP="003E01A2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Vos liens commerciaux avec le promoteur intéressé par </w:t>
      </w:r>
      <w:r w:rsidR="00BB6E35">
        <w:rPr>
          <w:rFonts w:ascii="Times New Roman" w:hAnsi="Times New Roman" w:cs="Times New Roman"/>
          <w:sz w:val="24"/>
          <w:szCs w:val="24"/>
        </w:rPr>
        <w:t xml:space="preserve">une partie de </w:t>
      </w:r>
      <w:r>
        <w:rPr>
          <w:rFonts w:ascii="Times New Roman" w:hAnsi="Times New Roman" w:cs="Times New Roman"/>
          <w:sz w:val="24"/>
          <w:szCs w:val="24"/>
        </w:rPr>
        <w:t xml:space="preserve">cette zone (ENERTRAG) étant clairement établis, nous </w:t>
      </w:r>
      <w:r w:rsidR="00251456">
        <w:rPr>
          <w:rFonts w:ascii="Times New Roman" w:hAnsi="Times New Roman" w:cs="Times New Roman"/>
          <w:sz w:val="24"/>
          <w:szCs w:val="24"/>
        </w:rPr>
        <w:t xml:space="preserve">nous posons clairement la question de votre rôle dans ce </w:t>
      </w:r>
      <w:r w:rsidR="002A7321">
        <w:rPr>
          <w:rFonts w:ascii="Times New Roman" w:hAnsi="Times New Roman" w:cs="Times New Roman"/>
          <w:sz w:val="24"/>
          <w:szCs w:val="24"/>
        </w:rPr>
        <w:t xml:space="preserve">changement de position. </w:t>
      </w:r>
      <w:r>
        <w:rPr>
          <w:rFonts w:ascii="Times New Roman" w:hAnsi="Times New Roman" w:cs="Times New Roman"/>
          <w:sz w:val="24"/>
          <w:szCs w:val="24"/>
        </w:rPr>
        <w:t xml:space="preserve"> Comment en effet </w:t>
      </w:r>
      <w:r w:rsidR="00F1519C">
        <w:rPr>
          <w:rFonts w:ascii="Times New Roman" w:hAnsi="Times New Roman" w:cs="Times New Roman"/>
          <w:sz w:val="24"/>
          <w:szCs w:val="24"/>
        </w:rPr>
        <w:t xml:space="preserve">pouvez-vous </w:t>
      </w:r>
      <w:r>
        <w:rPr>
          <w:rFonts w:ascii="Times New Roman" w:hAnsi="Times New Roman" w:cs="Times New Roman"/>
          <w:sz w:val="24"/>
          <w:szCs w:val="24"/>
        </w:rPr>
        <w:t>conseiller en toute impartialité une municipalité dès lors que ces relations existent ?</w:t>
      </w:r>
      <w:r w:rsidR="002A7321">
        <w:rPr>
          <w:rFonts w:ascii="Times New Roman" w:hAnsi="Times New Roman" w:cs="Times New Roman"/>
          <w:sz w:val="24"/>
          <w:szCs w:val="24"/>
        </w:rPr>
        <w:t xml:space="preserve"> La question mérite au moins d’être débattue</w:t>
      </w:r>
      <w:r w:rsidR="00BB6E35">
        <w:rPr>
          <w:rFonts w:ascii="Times New Roman" w:hAnsi="Times New Roman" w:cs="Times New Roman"/>
          <w:sz w:val="24"/>
          <w:szCs w:val="24"/>
        </w:rPr>
        <w:t xml:space="preserve"> dans un premier temps, le dialogue permettant souvent à lui seul de dissiper les malentendus.</w:t>
      </w:r>
    </w:p>
    <w:p w14:paraId="0B83D102" w14:textId="69825A5B" w:rsidR="003E01A2" w:rsidRDefault="003E01A2" w:rsidP="003E01A2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attendons donc une réponse de votre part dans les plus brefs délais.</w:t>
      </w:r>
    </w:p>
    <w:p w14:paraId="5E5D2563" w14:textId="461E79F8" w:rsidR="00F0433F" w:rsidRPr="00F0433F" w:rsidRDefault="00AE1171" w:rsidP="00AE1171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Cordialement et p</w:t>
      </w:r>
      <w:r w:rsidR="007B2090">
        <w:rPr>
          <w:rFonts w:ascii="Times New Roman" w:hAnsi="Times New Roman" w:cs="Times New Roman"/>
          <w:sz w:val="24"/>
          <w:szCs w:val="24"/>
        </w:rPr>
        <w:t>our l’APPEA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F160E2" w14:textId="77777777" w:rsidR="00AE1171" w:rsidRDefault="00AE1171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60C177F" w14:textId="401CED96" w:rsidR="00F0433F" w:rsidRPr="00F0433F" w:rsidRDefault="007B2090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Saintagne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A310F" w14:textId="77777777" w:rsidR="00F1519C" w:rsidRDefault="00F1519C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142863B" w14:textId="77777777" w:rsidR="00F1519C" w:rsidRDefault="00F1519C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85D57AD" w14:textId="77777777" w:rsidR="00F1519C" w:rsidRDefault="00F1519C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13B7567" w14:textId="77777777" w:rsidR="00BB6E35" w:rsidRDefault="00BB6E35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F5FD65B" w14:textId="77777777" w:rsidR="00BB6E35" w:rsidRDefault="00BB6E35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A33AE0" w14:textId="77777777" w:rsidR="00F1519C" w:rsidRDefault="00F1519C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5AAF538" w14:textId="77777777" w:rsidR="00F1519C" w:rsidRDefault="00F1519C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3697903" w14:textId="4A4372F8" w:rsidR="00F1519C" w:rsidRDefault="00F1519C" w:rsidP="00F15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Sandrine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Saintagne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 Jacky Roy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544B4B" w14:textId="60F4C7A4" w:rsidR="00F1519C" w:rsidRDefault="00F1519C" w:rsidP="00F15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Association pour la Protection du Patrimoine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Maire d’Archigny</w:t>
      </w:r>
    </w:p>
    <w:p w14:paraId="1CD968F8" w14:textId="77777777" w:rsidR="00F1519C" w:rsidRDefault="00F1519C" w:rsidP="00F15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l’Environnement d’Archigny</w:t>
      </w:r>
      <w:r w:rsidRPr="007B2090">
        <w:rPr>
          <w:rFonts w:ascii="Times New Roman" w:hAnsi="Times New Roman" w:cs="Times New Roman"/>
          <w:sz w:val="24"/>
          <w:szCs w:val="24"/>
        </w:rPr>
        <w:tab/>
      </w:r>
    </w:p>
    <w:p w14:paraId="5B9CBB13" w14:textId="77777777" w:rsidR="00F1519C" w:rsidRPr="007B2090" w:rsidRDefault="00F1519C" w:rsidP="00F15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C19E99" w14:textId="77777777" w:rsidR="00F1519C" w:rsidRPr="007B2090" w:rsidRDefault="00F1519C" w:rsidP="00F15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EE0D20" w14:textId="22125412" w:rsidR="00F1519C" w:rsidRPr="007B2090" w:rsidRDefault="00F1519C" w:rsidP="00F1519C">
      <w:pPr>
        <w:jc w:val="right"/>
        <w:rPr>
          <w:rFonts w:ascii="Times New Roman" w:hAnsi="Times New Roman" w:cs="Times New Roman"/>
          <w:sz w:val="24"/>
          <w:szCs w:val="24"/>
        </w:rPr>
      </w:pPr>
      <w:r w:rsidRPr="007B2090">
        <w:rPr>
          <w:rFonts w:ascii="Times New Roman" w:hAnsi="Times New Roman" w:cs="Times New Roman"/>
          <w:sz w:val="24"/>
          <w:szCs w:val="24"/>
        </w:rPr>
        <w:t xml:space="preserve">Archigny, le </w:t>
      </w:r>
      <w:r w:rsidR="00BB6E35">
        <w:rPr>
          <w:rFonts w:ascii="Times New Roman" w:hAnsi="Times New Roman" w:cs="Times New Roman"/>
          <w:sz w:val="24"/>
          <w:szCs w:val="24"/>
        </w:rPr>
        <w:t>6</w:t>
      </w:r>
      <w:r w:rsidRPr="007B2090">
        <w:rPr>
          <w:rFonts w:ascii="Times New Roman" w:hAnsi="Times New Roman" w:cs="Times New Roman"/>
          <w:sz w:val="24"/>
          <w:szCs w:val="24"/>
        </w:rPr>
        <w:t xml:space="preserve"> mai 2025</w:t>
      </w:r>
    </w:p>
    <w:p w14:paraId="037A71A6" w14:textId="77777777" w:rsidR="00F1519C" w:rsidRPr="007B2090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B66ABE0" w14:textId="77777777" w:rsidR="00F1519C" w:rsidRPr="007B2090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F0A5E4F" w14:textId="77777777" w:rsidR="00F1519C" w:rsidRDefault="00F1519C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40F8B8E" w14:textId="06B37E8B" w:rsidR="00F1519C" w:rsidRDefault="00F1519C" w:rsidP="00F0433F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Le Maire,</w:t>
      </w:r>
    </w:p>
    <w:p w14:paraId="2629309C" w14:textId="77777777" w:rsidR="00F1519C" w:rsidRDefault="00F1519C" w:rsidP="00F1519C">
      <w:pPr>
        <w:tabs>
          <w:tab w:val="left" w:pos="1956"/>
        </w:tabs>
        <w:rPr>
          <w:rFonts w:ascii="Times New Roman" w:hAnsi="Times New Roman" w:cs="Times New Roman"/>
          <w:sz w:val="24"/>
          <w:szCs w:val="24"/>
        </w:rPr>
      </w:pPr>
    </w:p>
    <w:p w14:paraId="05C35FBE" w14:textId="77777777" w:rsidR="00F1519C" w:rsidRDefault="00F1519C" w:rsidP="00F1519C">
      <w:pPr>
        <w:tabs>
          <w:tab w:val="left" w:pos="1956"/>
        </w:tabs>
        <w:rPr>
          <w:rFonts w:ascii="Times New Roman" w:hAnsi="Times New Roman" w:cs="Times New Roman"/>
          <w:sz w:val="24"/>
          <w:szCs w:val="24"/>
        </w:rPr>
      </w:pPr>
    </w:p>
    <w:p w14:paraId="03E52C52" w14:textId="77777777" w:rsidR="007B5DA5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vous prie de bien vouloir trouver ci-joint </w:t>
      </w:r>
      <w:r w:rsidR="00BB6E35">
        <w:rPr>
          <w:rFonts w:ascii="Times New Roman" w:hAnsi="Times New Roman" w:cs="Times New Roman"/>
          <w:sz w:val="24"/>
          <w:szCs w:val="24"/>
        </w:rPr>
        <w:t>le message</w:t>
      </w:r>
      <w:r>
        <w:rPr>
          <w:rFonts w:ascii="Times New Roman" w:hAnsi="Times New Roman" w:cs="Times New Roman"/>
          <w:sz w:val="24"/>
          <w:szCs w:val="24"/>
        </w:rPr>
        <w:t xml:space="preserve"> adressé </w:t>
      </w:r>
      <w:r w:rsidR="00BB6E35">
        <w:rPr>
          <w:rFonts w:ascii="Times New Roman" w:hAnsi="Times New Roman" w:cs="Times New Roman"/>
          <w:sz w:val="24"/>
          <w:szCs w:val="24"/>
        </w:rPr>
        <w:t xml:space="preserve">ce jour à Mme Valérie Grollier de </w:t>
      </w:r>
      <w:r>
        <w:rPr>
          <w:rFonts w:ascii="Times New Roman" w:hAnsi="Times New Roman" w:cs="Times New Roman"/>
          <w:sz w:val="24"/>
          <w:szCs w:val="24"/>
        </w:rPr>
        <w:t>la société AUDDICE et par lequel nous demandons la tenue en urgence d’une réunion quadripartite au sujet du nouveau PLU de la commune d’Archigny</w:t>
      </w:r>
      <w:r w:rsidR="007B5DA5">
        <w:rPr>
          <w:rFonts w:ascii="Times New Roman" w:hAnsi="Times New Roman" w:cs="Times New Roman"/>
          <w:sz w:val="24"/>
          <w:szCs w:val="24"/>
        </w:rPr>
        <w:t>.</w:t>
      </w:r>
    </w:p>
    <w:p w14:paraId="5BA58C2E" w14:textId="7507F6A6" w:rsidR="00F1519C" w:rsidRDefault="007B5DA5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vous serai reconnaissante d’appuyer cette demande dans un sens favorable dans l’intérêt de toutes les parties.</w:t>
      </w:r>
    </w:p>
    <w:p w14:paraId="1A29A4E7" w14:textId="27F6F373" w:rsidR="00F1519C" w:rsidRDefault="007B5DA5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vous en </w:t>
      </w:r>
      <w:r w:rsidR="00F1519C">
        <w:rPr>
          <w:rFonts w:ascii="Times New Roman" w:hAnsi="Times New Roman" w:cs="Times New Roman"/>
          <w:sz w:val="24"/>
          <w:szCs w:val="24"/>
        </w:rPr>
        <w:t>souhait</w:t>
      </w:r>
      <w:r>
        <w:rPr>
          <w:rFonts w:ascii="Times New Roman" w:hAnsi="Times New Roman" w:cs="Times New Roman"/>
          <w:sz w:val="24"/>
          <w:szCs w:val="24"/>
        </w:rPr>
        <w:t>ant</w:t>
      </w:r>
      <w:r w:rsidR="00F1519C">
        <w:rPr>
          <w:rFonts w:ascii="Times New Roman" w:hAnsi="Times New Roman" w:cs="Times New Roman"/>
          <w:sz w:val="24"/>
          <w:szCs w:val="24"/>
        </w:rPr>
        <w:t xml:space="preserve"> bonne réception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1519C">
        <w:rPr>
          <w:rFonts w:ascii="Times New Roman" w:hAnsi="Times New Roman" w:cs="Times New Roman"/>
          <w:sz w:val="24"/>
          <w:szCs w:val="24"/>
        </w:rPr>
        <w:t xml:space="preserve"> vous prie de recevoir, Monsieur le Maire, l’expression de mes meilleurs sentiments.</w:t>
      </w:r>
    </w:p>
    <w:p w14:paraId="2B2D5EBF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ABC9E5" w14:textId="77777777" w:rsidR="00F1519C" w:rsidRPr="00F0433F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l’APPEA</w:t>
      </w:r>
    </w:p>
    <w:p w14:paraId="1F6D605D" w14:textId="77777777" w:rsidR="00F1519C" w:rsidRPr="00F0433F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Saintagne</w:t>
      </w:r>
      <w:proofErr w:type="spellEnd"/>
      <w:r>
        <w:rPr>
          <w:rFonts w:ascii="Times New Roman" w:hAnsi="Times New Roman" w:cs="Times New Roman"/>
          <w:sz w:val="24"/>
          <w:szCs w:val="24"/>
        </w:rPr>
        <w:t>, Présidente</w:t>
      </w:r>
    </w:p>
    <w:p w14:paraId="4216812A" w14:textId="77777777" w:rsidR="00F1519C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E2DF6">
          <w:rPr>
            <w:rStyle w:val="Lienhypertexte"/>
            <w:rFonts w:ascii="Times New Roman" w:hAnsi="Times New Roman" w:cs="Times New Roman"/>
            <w:sz w:val="24"/>
            <w:szCs w:val="24"/>
          </w:rPr>
          <w:t>appearchigny@gmail.com</w:t>
        </w:r>
      </w:hyperlink>
    </w:p>
    <w:p w14:paraId="7465F6A1" w14:textId="77777777" w:rsidR="00F1519C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42D7344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519711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8EC8A71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7AABCE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51DDDD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7CC95B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198BCB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C50ABE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645B21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F35CEE5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F1E010" w14:textId="6A106EBA" w:rsidR="00F1519C" w:rsidRDefault="00F1519C" w:rsidP="00F15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Saintagne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M. </w:t>
      </w:r>
      <w:r w:rsidR="00AE1171">
        <w:rPr>
          <w:rFonts w:ascii="Times New Roman" w:hAnsi="Times New Roman" w:cs="Times New Roman"/>
          <w:sz w:val="24"/>
          <w:szCs w:val="24"/>
        </w:rPr>
        <w:t>Franck Bonnard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2DAFD5" w14:textId="102D753E" w:rsidR="00F1519C" w:rsidRDefault="00F1519C" w:rsidP="00F15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Association pour la Protection du Patrimoine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1171">
        <w:rPr>
          <w:rFonts w:ascii="Times New Roman" w:hAnsi="Times New Roman" w:cs="Times New Roman"/>
          <w:sz w:val="24"/>
          <w:szCs w:val="24"/>
        </w:rPr>
        <w:t xml:space="preserve">Conseiller communautaire délégué </w:t>
      </w:r>
    </w:p>
    <w:p w14:paraId="17BF7F69" w14:textId="4784BCEF" w:rsidR="00F1519C" w:rsidRDefault="00F1519C" w:rsidP="00F15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l’Environnement d’Archigny</w:t>
      </w:r>
      <w:r w:rsidRPr="007B2090">
        <w:rPr>
          <w:rFonts w:ascii="Times New Roman" w:hAnsi="Times New Roman" w:cs="Times New Roman"/>
          <w:sz w:val="24"/>
          <w:szCs w:val="24"/>
        </w:rPr>
        <w:tab/>
      </w:r>
      <w:r w:rsidR="00AE1171">
        <w:rPr>
          <w:rFonts w:ascii="Times New Roman" w:hAnsi="Times New Roman" w:cs="Times New Roman"/>
          <w:sz w:val="24"/>
          <w:szCs w:val="24"/>
        </w:rPr>
        <w:tab/>
      </w:r>
      <w:r w:rsidR="00AE1171">
        <w:rPr>
          <w:rFonts w:ascii="Times New Roman" w:hAnsi="Times New Roman" w:cs="Times New Roman"/>
          <w:sz w:val="24"/>
          <w:szCs w:val="24"/>
        </w:rPr>
        <w:tab/>
      </w:r>
      <w:r w:rsidR="00AE1171">
        <w:rPr>
          <w:rFonts w:ascii="Times New Roman" w:hAnsi="Times New Roman" w:cs="Times New Roman"/>
          <w:sz w:val="24"/>
          <w:szCs w:val="24"/>
        </w:rPr>
        <w:tab/>
        <w:t>au PLU intercommunal</w:t>
      </w:r>
    </w:p>
    <w:p w14:paraId="28878A88" w14:textId="77777777" w:rsidR="00F1519C" w:rsidRPr="007B2090" w:rsidRDefault="00F1519C" w:rsidP="00F15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DA3D66" w14:textId="77777777" w:rsidR="00F1519C" w:rsidRPr="007B2090" w:rsidRDefault="00F1519C" w:rsidP="00F15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26286" w14:textId="672E8A5C" w:rsidR="00F1519C" w:rsidRPr="007B2090" w:rsidRDefault="00F1519C" w:rsidP="00F1519C">
      <w:pPr>
        <w:jc w:val="right"/>
        <w:rPr>
          <w:rFonts w:ascii="Times New Roman" w:hAnsi="Times New Roman" w:cs="Times New Roman"/>
          <w:sz w:val="24"/>
          <w:szCs w:val="24"/>
        </w:rPr>
      </w:pPr>
      <w:r w:rsidRPr="007B2090">
        <w:rPr>
          <w:rFonts w:ascii="Times New Roman" w:hAnsi="Times New Roman" w:cs="Times New Roman"/>
          <w:sz w:val="24"/>
          <w:szCs w:val="24"/>
        </w:rPr>
        <w:t xml:space="preserve">Archigny, le </w:t>
      </w:r>
      <w:r w:rsidR="007B5DA5">
        <w:rPr>
          <w:rFonts w:ascii="Times New Roman" w:hAnsi="Times New Roman" w:cs="Times New Roman"/>
          <w:sz w:val="24"/>
          <w:szCs w:val="24"/>
        </w:rPr>
        <w:t>6</w:t>
      </w:r>
      <w:r w:rsidRPr="007B2090">
        <w:rPr>
          <w:rFonts w:ascii="Times New Roman" w:hAnsi="Times New Roman" w:cs="Times New Roman"/>
          <w:sz w:val="24"/>
          <w:szCs w:val="24"/>
        </w:rPr>
        <w:t xml:space="preserve"> mai 2025</w:t>
      </w:r>
    </w:p>
    <w:p w14:paraId="743A7AE1" w14:textId="77777777" w:rsidR="00F1519C" w:rsidRPr="007B2090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288FF88" w14:textId="77777777" w:rsidR="00F1519C" w:rsidRPr="007B2090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CBFA633" w14:textId="77777777" w:rsidR="00F1519C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57C94C" w14:textId="123B52CE" w:rsidR="00F1519C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Le </w:t>
      </w:r>
      <w:r w:rsidR="00AE1171">
        <w:rPr>
          <w:rFonts w:ascii="Times New Roman" w:hAnsi="Times New Roman" w:cs="Times New Roman"/>
          <w:sz w:val="24"/>
          <w:szCs w:val="24"/>
        </w:rPr>
        <w:t>Conseiller Communautaire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D24021" w14:textId="77777777" w:rsidR="00F1519C" w:rsidRDefault="00F1519C" w:rsidP="00F1519C">
      <w:pPr>
        <w:tabs>
          <w:tab w:val="left" w:pos="1956"/>
        </w:tabs>
        <w:rPr>
          <w:rFonts w:ascii="Times New Roman" w:hAnsi="Times New Roman" w:cs="Times New Roman"/>
          <w:sz w:val="24"/>
          <w:szCs w:val="24"/>
        </w:rPr>
      </w:pPr>
    </w:p>
    <w:p w14:paraId="0DF2EB76" w14:textId="77777777" w:rsidR="00F1519C" w:rsidRDefault="00F1519C" w:rsidP="00F1519C">
      <w:pPr>
        <w:tabs>
          <w:tab w:val="left" w:pos="1956"/>
        </w:tabs>
        <w:rPr>
          <w:rFonts w:ascii="Times New Roman" w:hAnsi="Times New Roman" w:cs="Times New Roman"/>
          <w:sz w:val="24"/>
          <w:szCs w:val="24"/>
        </w:rPr>
      </w:pPr>
    </w:p>
    <w:p w14:paraId="25A6FF90" w14:textId="77777777" w:rsidR="007B5DA5" w:rsidRDefault="007B5DA5" w:rsidP="007B5DA5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vous prie de bien vouloir trouver ci-joint le message adressé ce jour à Mme Valérie Grollier de la société AUDDICE et par lequel nous demandons la tenue en urgence d’une réunion quadripartite au sujet du nouveau PLU de la commune d’Archigny.</w:t>
      </w:r>
    </w:p>
    <w:p w14:paraId="12A70444" w14:textId="77777777" w:rsidR="007B5DA5" w:rsidRDefault="007B5DA5" w:rsidP="007B5DA5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vous serai reconnaissante d’appuyer cette demande dans un sens favorable dans l’intérêt de toutes les parties.</w:t>
      </w:r>
    </w:p>
    <w:p w14:paraId="2C5B6D16" w14:textId="36950D6E" w:rsidR="007B5DA5" w:rsidRDefault="007B5DA5" w:rsidP="007B5DA5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vous en souhaitant bonne réception je vous prie de recevoir, </w:t>
      </w:r>
      <w:r>
        <w:rPr>
          <w:rFonts w:ascii="Times New Roman" w:hAnsi="Times New Roman" w:cs="Times New Roman"/>
          <w:sz w:val="24"/>
          <w:szCs w:val="24"/>
        </w:rPr>
        <w:t>Monsieur le Conseiller Communautaire</w:t>
      </w:r>
      <w:r>
        <w:rPr>
          <w:rFonts w:ascii="Times New Roman" w:hAnsi="Times New Roman" w:cs="Times New Roman"/>
          <w:sz w:val="24"/>
          <w:szCs w:val="24"/>
        </w:rPr>
        <w:t>, l’expression de mes meilleurs sentiments.</w:t>
      </w:r>
    </w:p>
    <w:p w14:paraId="1C1EBF26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97D35E" w14:textId="77777777" w:rsidR="00F1519C" w:rsidRPr="00F0433F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l’APPEA</w:t>
      </w:r>
    </w:p>
    <w:p w14:paraId="7594B0AF" w14:textId="77777777" w:rsidR="00F1519C" w:rsidRPr="00F0433F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Saintagne</w:t>
      </w:r>
      <w:proofErr w:type="spellEnd"/>
      <w:r>
        <w:rPr>
          <w:rFonts w:ascii="Times New Roman" w:hAnsi="Times New Roman" w:cs="Times New Roman"/>
          <w:sz w:val="24"/>
          <w:szCs w:val="24"/>
        </w:rPr>
        <w:t>, Présidente</w:t>
      </w:r>
    </w:p>
    <w:p w14:paraId="644B2D39" w14:textId="77777777" w:rsidR="00F1519C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E2DF6">
          <w:rPr>
            <w:rStyle w:val="Lienhypertexte"/>
            <w:rFonts w:ascii="Times New Roman" w:hAnsi="Times New Roman" w:cs="Times New Roman"/>
            <w:sz w:val="24"/>
            <w:szCs w:val="24"/>
          </w:rPr>
          <w:t>appearchigny@gmail.com</w:t>
        </w:r>
      </w:hyperlink>
    </w:p>
    <w:p w14:paraId="3312C318" w14:textId="77777777" w:rsidR="00F1519C" w:rsidRDefault="00F1519C" w:rsidP="00F1519C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D32BF5" w14:textId="77777777" w:rsidR="00F1519C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4A57B4" w14:textId="77777777" w:rsidR="00F1519C" w:rsidRPr="00F0433F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8BC1801" w14:textId="77777777" w:rsidR="00F1519C" w:rsidRPr="00F0433F" w:rsidRDefault="00F1519C" w:rsidP="00F1519C">
      <w:pPr>
        <w:tabs>
          <w:tab w:val="left" w:pos="19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1519C" w:rsidRPr="00F04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A0167"/>
    <w:multiLevelType w:val="hybridMultilevel"/>
    <w:tmpl w:val="84704660"/>
    <w:lvl w:ilvl="0" w:tplc="9CF052F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3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3F"/>
    <w:rsid w:val="00245D82"/>
    <w:rsid w:val="00251456"/>
    <w:rsid w:val="002819DD"/>
    <w:rsid w:val="002A7321"/>
    <w:rsid w:val="003E01A2"/>
    <w:rsid w:val="006D3D25"/>
    <w:rsid w:val="007B2090"/>
    <w:rsid w:val="007B5DA5"/>
    <w:rsid w:val="00AE1171"/>
    <w:rsid w:val="00BB05A9"/>
    <w:rsid w:val="00BB6E35"/>
    <w:rsid w:val="00C63F49"/>
    <w:rsid w:val="00D11086"/>
    <w:rsid w:val="00D67AD0"/>
    <w:rsid w:val="00F0433F"/>
    <w:rsid w:val="00F1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C836"/>
  <w15:chartTrackingRefBased/>
  <w15:docId w15:val="{65735ADE-01B3-4B67-A0C4-34B481ED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4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4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4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4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4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4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4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4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4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4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4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4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43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43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43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43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43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43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4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4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4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43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43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43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4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43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433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1519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earchigny@gmail.com" TargetMode="External"/><Relationship Id="rId5" Type="http://schemas.openxmlformats.org/officeDocument/2006/relationships/hyperlink" Target="mailto:appearchign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VAUCLIN</dc:creator>
  <cp:keywords/>
  <dc:description/>
  <cp:lastModifiedBy>Stéphane VAUCLIN</cp:lastModifiedBy>
  <cp:revision>5</cp:revision>
  <cp:lastPrinted>2025-05-02T13:25:00Z</cp:lastPrinted>
  <dcterms:created xsi:type="dcterms:W3CDTF">2025-05-03T02:52:00Z</dcterms:created>
  <dcterms:modified xsi:type="dcterms:W3CDTF">2025-05-05T03:49:00Z</dcterms:modified>
</cp:coreProperties>
</file>