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619E" w14:textId="073A27D9" w:rsidR="000F5E38" w:rsidRDefault="000F5E38" w:rsidP="00623C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Communiqué du 11 mars 2026</w:t>
      </w:r>
    </w:p>
    <w:p w14:paraId="70A3553A" w14:textId="56BA70FC" w:rsidR="00C63F49" w:rsidRDefault="00006FBE" w:rsidP="00623C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Réunion publique de Jacky Roy</w:t>
      </w:r>
      <w:r w:rsidR="00CC3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 un rendez-vous manqué avec les habitants d’Archigny</w:t>
      </w:r>
    </w:p>
    <w:p w14:paraId="37F7235F" w14:textId="77777777" w:rsidR="00623CB5" w:rsidRDefault="00623CB5" w:rsidP="00623C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C61BF" w14:textId="1722197A" w:rsidR="00623CB5" w:rsidRDefault="00623CB5" w:rsidP="00623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Cela valait bien la peine d’attendre aussi longtemps pour assister à la réunion publique du Maire sortant Jacky Roy ! Nous n’avons en effet pas été déçus du spectacle. Après la traditionnelle présentation des colistiers et du projet « Archigny demain », le jeu des questions/réponses avec le public nous a très vite montré que la nouvelle équipe serait la copie conforme de l’équipe sortante avec en commun un sens « très particulier » du dialogue avec les habitants.</w:t>
      </w:r>
    </w:p>
    <w:p w14:paraId="73C08367" w14:textId="68FF1B51" w:rsidR="00623CB5" w:rsidRDefault="00623CB5" w:rsidP="00623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ne voulions en effet pas manquer l’occasion de dénoncer la supercherie qui consiste pour M. Roy à se présenter comme anti éolien alors que toutes les décisions qu’il a prises depuis plus d’un an prouvent le contraire, au premier rang desquelles figure le nouveau Plan Local d’Urbanisme de la commune, particulièrement complaisant à l’égard</w:t>
      </w:r>
      <w:r w:rsidR="00E41D08">
        <w:rPr>
          <w:rFonts w:ascii="Times New Roman" w:hAnsi="Times New Roman" w:cs="Times New Roman"/>
          <w:sz w:val="24"/>
          <w:szCs w:val="24"/>
        </w:rPr>
        <w:t xml:space="preserve"> du promoteur ENERTRAG. Devant le poids des évidences les esprits se sont assez vite échauffés et nous avons même été obligés de remettre en place (ou plutôt à sa place) un des colistiers, M. Etienne, qui s’était cru autorisé à nous couper la parole.</w:t>
      </w:r>
      <w:r w:rsidR="00F6366C">
        <w:rPr>
          <w:rFonts w:ascii="Times New Roman" w:hAnsi="Times New Roman" w:cs="Times New Roman"/>
          <w:sz w:val="24"/>
          <w:szCs w:val="24"/>
        </w:rPr>
        <w:t xml:space="preserve"> Ce n’est pas bien grave, il apprendra.</w:t>
      </w:r>
    </w:p>
    <w:p w14:paraId="1AFF2530" w14:textId="0C225DE2" w:rsidR="00E41D08" w:rsidRDefault="00E41D08" w:rsidP="00623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</w:t>
      </w:r>
      <w:r w:rsidR="00F6366C">
        <w:rPr>
          <w:rFonts w:ascii="Times New Roman" w:hAnsi="Times New Roman" w:cs="Times New Roman"/>
          <w:sz w:val="24"/>
          <w:szCs w:val="24"/>
        </w:rPr>
        <w:t xml:space="preserve">oi de neuf </w:t>
      </w:r>
      <w:r>
        <w:rPr>
          <w:rFonts w:ascii="Times New Roman" w:hAnsi="Times New Roman" w:cs="Times New Roman"/>
          <w:sz w:val="24"/>
          <w:szCs w:val="24"/>
        </w:rPr>
        <w:t>sur le dossier éolien ? 1) Que Jacky Roy avait contacté ENERTRAG et qu’ils lui ont « assuré » qu’il n’y aurait pas de mât de mesure en aout 2026</w:t>
      </w:r>
      <w:r w:rsidR="00F6366C">
        <w:rPr>
          <w:rFonts w:ascii="Times New Roman" w:hAnsi="Times New Roman" w:cs="Times New Roman"/>
          <w:sz w:val="24"/>
          <w:szCs w:val="24"/>
        </w:rPr>
        <w:t xml:space="preserve"> mais aucun abandon du projet ;</w:t>
      </w:r>
      <w:r>
        <w:rPr>
          <w:rFonts w:ascii="Times New Roman" w:hAnsi="Times New Roman" w:cs="Times New Roman"/>
          <w:sz w:val="24"/>
          <w:szCs w:val="24"/>
        </w:rPr>
        <w:t xml:space="preserve"> 2) qu’il n’y aurait plus 4 ou 6 éoliennes mais…2 ou peut-être 3 enfin on ne sait pas trop et 3) qu’il ne donnerait pas de réponse favorable à notre recours gracieux. En un mot</w:t>
      </w:r>
      <w:r w:rsidR="00F6366C">
        <w:rPr>
          <w:rFonts w:ascii="Times New Roman" w:hAnsi="Times New Roman" w:cs="Times New Roman"/>
          <w:sz w:val="24"/>
          <w:szCs w:val="24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>éolien un jour, éolien toujours !</w:t>
      </w:r>
    </w:p>
    <w:p w14:paraId="54DA2B6E" w14:textId="696D4BEB" w:rsidR="00E41D08" w:rsidRDefault="00E41D08" w:rsidP="00623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questions ont été nombreuses dans la salle et sur des préoccupations bien différentes mais la plupart du temps rien de bien concret n’en est ressorti : ni sur les difficultés de notre épicière du comptoir, ni sur l’avenir du plan d’eau ou sur la question de la voierie</w:t>
      </w:r>
      <w:r w:rsidR="00767BA7">
        <w:rPr>
          <w:rFonts w:ascii="Times New Roman" w:hAnsi="Times New Roman" w:cs="Times New Roman"/>
          <w:sz w:val="24"/>
          <w:szCs w:val="24"/>
        </w:rPr>
        <w:t xml:space="preserve"> et du financement de son entretien comme si finalement tout ce qui touchait au quotidien des archignois n’avait que peu d’importance. Le spectacle était saisissant entre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BA7">
        <w:rPr>
          <w:rFonts w:ascii="Times New Roman" w:hAnsi="Times New Roman" w:cs="Times New Roman"/>
          <w:sz w:val="24"/>
          <w:szCs w:val="24"/>
        </w:rPr>
        <w:t>un Jacky Roy planté au milieu du public essayant de répondre comme il le pouvait aux questions posées et des colistiers restés campés sur leurs sièges face à nous et priant pour que cela s’arrête et qu’on aille tous se coucher 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229B8" w14:textId="6B1719D2" w:rsidR="00767BA7" w:rsidRDefault="00767BA7" w:rsidP="00623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conclusion, nous avons plutôt assisté hier soir à la présentation d’un bilan plutôt que d’un véritable programme détaillé, un « Archigny hier » plutôt qu’un « Archigny demain ». Mais c’est bien connu, on ne rattrape pas en une </w:t>
      </w:r>
      <w:r w:rsidR="00603374">
        <w:rPr>
          <w:rFonts w:ascii="Times New Roman" w:hAnsi="Times New Roman" w:cs="Times New Roman"/>
          <w:sz w:val="24"/>
          <w:szCs w:val="24"/>
        </w:rPr>
        <w:t xml:space="preserve">seule </w:t>
      </w:r>
      <w:r>
        <w:rPr>
          <w:rFonts w:ascii="Times New Roman" w:hAnsi="Times New Roman" w:cs="Times New Roman"/>
          <w:sz w:val="24"/>
          <w:szCs w:val="24"/>
        </w:rPr>
        <w:t xml:space="preserve">soirée six années de mandat. </w:t>
      </w:r>
    </w:p>
    <w:p w14:paraId="1B7F04CE" w14:textId="77777777" w:rsidR="00767BA7" w:rsidRPr="00623CB5" w:rsidRDefault="00767BA7" w:rsidP="00623CB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7BA7" w:rsidRPr="00623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B5"/>
    <w:rsid w:val="00006FBE"/>
    <w:rsid w:val="000576B3"/>
    <w:rsid w:val="00082ED7"/>
    <w:rsid w:val="000B1954"/>
    <w:rsid w:val="000F5E38"/>
    <w:rsid w:val="0029140A"/>
    <w:rsid w:val="0052098F"/>
    <w:rsid w:val="00603374"/>
    <w:rsid w:val="00623CB5"/>
    <w:rsid w:val="00767BA7"/>
    <w:rsid w:val="008769F2"/>
    <w:rsid w:val="00C63F49"/>
    <w:rsid w:val="00CB2E79"/>
    <w:rsid w:val="00CC31D3"/>
    <w:rsid w:val="00D033D7"/>
    <w:rsid w:val="00D30C1B"/>
    <w:rsid w:val="00E41D08"/>
    <w:rsid w:val="00F6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7342"/>
  <w15:chartTrackingRefBased/>
  <w15:docId w15:val="{105C61A0-3219-4FB3-BEE1-7BF65AEC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3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C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C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C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C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C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C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C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C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C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C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447</Words>
  <Characters>2108</Characters>
  <Application>Microsoft Office Word</Application>
  <DocSecurity>0</DocSecurity>
  <Lines>29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VAUCLIN</dc:creator>
  <cp:keywords/>
  <dc:description/>
  <cp:lastModifiedBy>Stéphane VAUCLIN</cp:lastModifiedBy>
  <cp:revision>10</cp:revision>
  <dcterms:created xsi:type="dcterms:W3CDTF">2026-03-11T03:25:00Z</dcterms:created>
  <dcterms:modified xsi:type="dcterms:W3CDTF">2026-03-13T10:11:00Z</dcterms:modified>
</cp:coreProperties>
</file>